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08" w:rsidRDefault="00543408" w:rsidP="00D12D20">
      <w:pPr>
        <w:ind w:right="567"/>
        <w:jc w:val="both"/>
        <w:rPr>
          <w:sz w:val="22"/>
          <w:szCs w:val="22"/>
          <w:lang w:val="es-ES"/>
        </w:rPr>
      </w:pPr>
    </w:p>
    <w:p w:rsidR="00860BB0" w:rsidRDefault="00860BB0" w:rsidP="00D12D20">
      <w:pPr>
        <w:ind w:right="567"/>
        <w:jc w:val="both"/>
        <w:rPr>
          <w:sz w:val="22"/>
          <w:szCs w:val="22"/>
          <w:lang w:val="es-ES"/>
        </w:rPr>
      </w:pPr>
    </w:p>
    <w:p w:rsidR="00D12D20" w:rsidRPr="00D12D20" w:rsidRDefault="00D12D20" w:rsidP="00D12D20">
      <w:pPr>
        <w:tabs>
          <w:tab w:val="left" w:pos="-1245"/>
          <w:tab w:val="left" w:pos="-720"/>
          <w:tab w:val="left" w:pos="1440"/>
          <w:tab w:val="left" w:pos="2160"/>
          <w:tab w:val="left" w:pos="2552"/>
          <w:tab w:val="left" w:pos="6660"/>
          <w:tab w:val="left" w:pos="7938"/>
        </w:tabs>
        <w:ind w:right="566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  <w:t xml:space="preserve">       </w:t>
      </w:r>
      <w:r>
        <w:rPr>
          <w:b/>
          <w:sz w:val="22"/>
          <w:szCs w:val="22"/>
          <w:lang w:val="es-ES"/>
        </w:rPr>
        <w:tab/>
      </w:r>
      <w:r w:rsidRPr="009A635F">
        <w:rPr>
          <w:rFonts w:ascii="Old English Text MT" w:hAnsi="Old English Text MT"/>
          <w:color w:val="FF0000"/>
          <w:sz w:val="28"/>
          <w:szCs w:val="28"/>
          <w:lang w:val="es-ES"/>
        </w:rPr>
        <w:t xml:space="preserve">       </w:t>
      </w:r>
      <w:r w:rsidR="00060582">
        <w:rPr>
          <w:rFonts w:ascii="Old English Text MT" w:hAnsi="Old English Text MT"/>
          <w:color w:val="FF0000"/>
          <w:sz w:val="28"/>
          <w:szCs w:val="28"/>
          <w:lang w:val="es-ES"/>
        </w:rPr>
        <w:t xml:space="preserve"> </w:t>
      </w:r>
      <w:proofErr w:type="spellStart"/>
      <w:r w:rsidR="00543408" w:rsidRPr="00060582">
        <w:rPr>
          <w:rFonts w:ascii="Old English Text MT" w:hAnsi="Old English Text MT"/>
          <w:i/>
          <w:color w:val="FF0000"/>
          <w:sz w:val="28"/>
          <w:szCs w:val="28"/>
          <w:u w:val="single"/>
          <w:lang w:val="es-ES"/>
        </w:rPr>
        <w:t>V.O</w:t>
      </w:r>
      <w:r w:rsidR="00543408" w:rsidRPr="00060582">
        <w:rPr>
          <w:i/>
          <w:sz w:val="22"/>
          <w:szCs w:val="22"/>
          <w:u w:val="single"/>
          <w:lang w:val="es-ES"/>
        </w:rPr>
        <w:t>.</w:t>
      </w:r>
      <w:r w:rsidR="00543408" w:rsidRPr="00060582">
        <w:rPr>
          <w:rFonts w:ascii="Old English Text MT" w:hAnsi="Old English Text MT"/>
          <w:i/>
          <w:color w:val="FF0000"/>
          <w:sz w:val="28"/>
          <w:szCs w:val="28"/>
          <w:u w:val="single"/>
          <w:lang w:val="es-ES"/>
        </w:rPr>
        <w:t>T</w:t>
      </w:r>
      <w:r w:rsidR="009A635F" w:rsidRPr="00060582">
        <w:rPr>
          <w:b/>
          <w:i/>
          <w:sz w:val="22"/>
          <w:szCs w:val="22"/>
          <w:u w:val="single"/>
          <w:lang w:val="es-ES"/>
        </w:rPr>
        <w:t>ercera</w:t>
      </w:r>
      <w:proofErr w:type="spellEnd"/>
      <w:r w:rsidR="00543408" w:rsidRPr="00D12D20">
        <w:rPr>
          <w:b/>
          <w:sz w:val="22"/>
          <w:szCs w:val="22"/>
          <w:lang w:val="es-ES"/>
        </w:rPr>
        <w:t xml:space="preserve"> </w:t>
      </w:r>
      <w:r w:rsidR="00543408" w:rsidRPr="00060582">
        <w:rPr>
          <w:b/>
          <w:i/>
          <w:sz w:val="22"/>
          <w:szCs w:val="22"/>
          <w:lang w:val="es-ES"/>
        </w:rPr>
        <w:t>(</w:t>
      </w:r>
      <w:proofErr w:type="spellStart"/>
      <w:r w:rsidR="00543408" w:rsidRPr="00060582">
        <w:rPr>
          <w:b/>
          <w:i/>
          <w:sz w:val="22"/>
          <w:szCs w:val="22"/>
          <w:lang w:val="es-ES"/>
        </w:rPr>
        <w:t>S.Francisco</w:t>
      </w:r>
      <w:proofErr w:type="spellEnd"/>
      <w:r w:rsidR="00543408" w:rsidRPr="00060582">
        <w:rPr>
          <w:b/>
          <w:i/>
          <w:sz w:val="22"/>
          <w:szCs w:val="22"/>
          <w:lang w:val="es-ES"/>
        </w:rPr>
        <w:t>)</w:t>
      </w:r>
    </w:p>
    <w:p w:rsidR="00060582" w:rsidRPr="00D12D20" w:rsidRDefault="00060582" w:rsidP="00D12D20">
      <w:pPr>
        <w:pStyle w:val="Prrafodelista"/>
        <w:tabs>
          <w:tab w:val="left" w:pos="-1245"/>
          <w:tab w:val="left" w:pos="-720"/>
          <w:tab w:val="left" w:pos="1440"/>
          <w:tab w:val="left" w:pos="2160"/>
          <w:tab w:val="left" w:pos="2552"/>
          <w:tab w:val="left" w:pos="6660"/>
          <w:tab w:val="left" w:pos="7938"/>
        </w:tabs>
        <w:ind w:left="2912" w:right="566"/>
        <w:rPr>
          <w:b/>
          <w:sz w:val="22"/>
          <w:szCs w:val="22"/>
          <w:lang w:val="es-ES"/>
        </w:rPr>
      </w:pPr>
    </w:p>
    <w:p w:rsidR="00543408" w:rsidRPr="00543408" w:rsidRDefault="00543408" w:rsidP="00543408">
      <w:pPr>
        <w:pStyle w:val="Prrafodelista"/>
        <w:tabs>
          <w:tab w:val="left" w:pos="-1245"/>
          <w:tab w:val="left" w:pos="-720"/>
          <w:tab w:val="left" w:pos="1440"/>
          <w:tab w:val="left" w:pos="2160"/>
          <w:tab w:val="left" w:pos="2552"/>
          <w:tab w:val="left" w:pos="6660"/>
          <w:tab w:val="left" w:pos="7938"/>
        </w:tabs>
        <w:ind w:left="2912" w:right="566"/>
        <w:jc w:val="both"/>
        <w:rPr>
          <w:b/>
          <w:sz w:val="22"/>
          <w:szCs w:val="22"/>
          <w:lang w:val="es-ES"/>
        </w:rPr>
      </w:pPr>
      <w:r w:rsidRPr="00D12D20"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</w:p>
    <w:p w:rsidR="00543408" w:rsidRPr="00060582" w:rsidRDefault="009A635F" w:rsidP="009A635F">
      <w:pPr>
        <w:ind w:right="566" w:firstLine="851"/>
        <w:rPr>
          <w:i/>
          <w:sz w:val="22"/>
          <w:szCs w:val="22"/>
          <w:lang w:val="es-ES"/>
        </w:rPr>
      </w:pPr>
      <w:r w:rsidRPr="00060582">
        <w:rPr>
          <w:i/>
          <w:sz w:val="22"/>
          <w:szCs w:val="22"/>
          <w:lang w:val="es-ES"/>
        </w:rPr>
        <w:t xml:space="preserve">                         *</w:t>
      </w:r>
      <w:r w:rsidRPr="00060582">
        <w:rPr>
          <w:rFonts w:ascii="Old English Text MT" w:hAnsi="Old English Text MT"/>
          <w:i/>
          <w:color w:val="FF0000"/>
          <w:sz w:val="28"/>
          <w:szCs w:val="28"/>
          <w:u w:val="single"/>
          <w:lang w:val="es-ES"/>
        </w:rPr>
        <w:t>T</w:t>
      </w:r>
      <w:r w:rsidRPr="00060582">
        <w:rPr>
          <w:b/>
          <w:i/>
          <w:sz w:val="22"/>
          <w:szCs w:val="22"/>
          <w:u w:val="single"/>
          <w:lang w:val="es-ES"/>
        </w:rPr>
        <w:t xml:space="preserve">ítulo de </w:t>
      </w:r>
      <w:r w:rsidRPr="00060582">
        <w:rPr>
          <w:rFonts w:ascii="Old English Text MT" w:hAnsi="Old English Text MT"/>
          <w:i/>
          <w:color w:val="FF0000"/>
          <w:sz w:val="28"/>
          <w:szCs w:val="28"/>
          <w:u w:val="single"/>
          <w:lang w:val="es-ES"/>
        </w:rPr>
        <w:t>P</w:t>
      </w:r>
      <w:r w:rsidR="004802D4" w:rsidRPr="00060582">
        <w:rPr>
          <w:b/>
          <w:i/>
          <w:sz w:val="22"/>
          <w:szCs w:val="22"/>
          <w:u w:val="single"/>
          <w:lang w:val="es-ES"/>
        </w:rPr>
        <w:t xml:space="preserve">ropiedad del </w:t>
      </w:r>
      <w:r w:rsidR="004802D4" w:rsidRPr="00060582">
        <w:rPr>
          <w:rFonts w:ascii="Old English Text MT" w:hAnsi="Old English Text MT"/>
          <w:i/>
          <w:color w:val="FF0000"/>
          <w:sz w:val="28"/>
          <w:szCs w:val="28"/>
          <w:u w:val="single"/>
          <w:lang w:val="es-ES"/>
        </w:rPr>
        <w:t>S</w:t>
      </w:r>
      <w:r w:rsidR="00543408" w:rsidRPr="00060582">
        <w:rPr>
          <w:b/>
          <w:i/>
          <w:sz w:val="22"/>
          <w:szCs w:val="22"/>
          <w:u w:val="single"/>
          <w:lang w:val="es-ES"/>
        </w:rPr>
        <w:t xml:space="preserve">itio de la </w:t>
      </w:r>
      <w:r w:rsidR="00543408" w:rsidRPr="00060582">
        <w:rPr>
          <w:rFonts w:ascii="Old English Text MT" w:hAnsi="Old English Text MT"/>
          <w:i/>
          <w:color w:val="FF0000"/>
          <w:sz w:val="28"/>
          <w:szCs w:val="28"/>
          <w:u w:val="single"/>
          <w:lang w:val="es-ES"/>
        </w:rPr>
        <w:t>O</w:t>
      </w:r>
      <w:r w:rsidR="00543408" w:rsidRPr="00060582">
        <w:rPr>
          <w:b/>
          <w:i/>
          <w:sz w:val="22"/>
          <w:szCs w:val="22"/>
          <w:u w:val="single"/>
          <w:lang w:val="es-ES"/>
        </w:rPr>
        <w:t>ficina</w:t>
      </w:r>
      <w:r w:rsidR="00543408" w:rsidRPr="00060582">
        <w:rPr>
          <w:i/>
          <w:sz w:val="22"/>
          <w:szCs w:val="22"/>
          <w:lang w:val="es-ES"/>
        </w:rPr>
        <w:t>*</w:t>
      </w:r>
    </w:p>
    <w:p w:rsidR="009A635F" w:rsidRDefault="009A635F" w:rsidP="009A635F">
      <w:pPr>
        <w:ind w:right="566" w:firstLine="851"/>
        <w:jc w:val="center"/>
        <w:rPr>
          <w:sz w:val="22"/>
          <w:szCs w:val="22"/>
          <w:lang w:val="es-ES"/>
        </w:rPr>
      </w:pPr>
    </w:p>
    <w:p w:rsidR="00060582" w:rsidRPr="00060582" w:rsidRDefault="009A635F" w:rsidP="00060582">
      <w:pPr>
        <w:ind w:right="566" w:firstLine="851"/>
        <w:rPr>
          <w:b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                           </w:t>
      </w:r>
      <w:r w:rsidR="00D12D20" w:rsidRPr="00060582">
        <w:rPr>
          <w:b/>
          <w:sz w:val="22"/>
          <w:szCs w:val="22"/>
          <w:lang w:val="es-ES"/>
        </w:rPr>
        <w:t>AH</w:t>
      </w:r>
      <w:r w:rsidR="005A2772">
        <w:rPr>
          <w:b/>
          <w:sz w:val="22"/>
          <w:szCs w:val="22"/>
          <w:lang w:val="es-ES"/>
        </w:rPr>
        <w:t xml:space="preserve">D, </w:t>
      </w:r>
      <w:proofErr w:type="gramStart"/>
      <w:r w:rsidR="005A2772">
        <w:rPr>
          <w:b/>
          <w:sz w:val="22"/>
          <w:szCs w:val="22"/>
          <w:lang w:val="es-ES"/>
        </w:rPr>
        <w:t>FP :</w:t>
      </w:r>
      <w:proofErr w:type="gramEnd"/>
      <w:r w:rsidR="005A2772">
        <w:rPr>
          <w:b/>
          <w:sz w:val="22"/>
          <w:szCs w:val="22"/>
          <w:lang w:val="es-ES"/>
        </w:rPr>
        <w:t xml:space="preserve"> Serie XVIII : Varios</w:t>
      </w:r>
      <w:r w:rsidR="00DB585F" w:rsidRPr="00060582">
        <w:rPr>
          <w:b/>
          <w:sz w:val="22"/>
          <w:szCs w:val="22"/>
          <w:lang w:val="es-ES"/>
        </w:rPr>
        <w:t>, 38.2</w:t>
      </w:r>
    </w:p>
    <w:p w:rsidR="00552E00" w:rsidRDefault="009A635F" w:rsidP="00060582">
      <w:pPr>
        <w:ind w:right="566" w:firstLine="851"/>
        <w:rPr>
          <w:b/>
          <w:sz w:val="22"/>
          <w:szCs w:val="22"/>
          <w:lang w:val="es-ES"/>
        </w:rPr>
      </w:pPr>
      <w:r w:rsidRPr="00060582">
        <w:rPr>
          <w:b/>
          <w:sz w:val="22"/>
          <w:szCs w:val="22"/>
          <w:lang w:val="es-ES"/>
        </w:rPr>
        <w:t xml:space="preserve"> </w:t>
      </w:r>
      <w:r w:rsidR="00060582" w:rsidRPr="00060582">
        <w:rPr>
          <w:b/>
          <w:sz w:val="22"/>
          <w:szCs w:val="22"/>
          <w:lang w:val="es-ES"/>
        </w:rPr>
        <w:tab/>
      </w:r>
      <w:r w:rsidR="00060582" w:rsidRPr="00060582">
        <w:rPr>
          <w:b/>
          <w:sz w:val="22"/>
          <w:szCs w:val="22"/>
          <w:lang w:val="es-ES"/>
        </w:rPr>
        <w:tab/>
        <w:t xml:space="preserve">       </w:t>
      </w:r>
      <w:r w:rsidRPr="00060582">
        <w:rPr>
          <w:b/>
          <w:sz w:val="22"/>
          <w:szCs w:val="22"/>
          <w:lang w:val="es-ES"/>
        </w:rPr>
        <w:t>(</w:t>
      </w:r>
      <w:r w:rsidR="00060582" w:rsidRPr="00060582">
        <w:rPr>
          <w:b/>
          <w:sz w:val="22"/>
          <w:szCs w:val="22"/>
          <w:lang w:val="es-ES"/>
        </w:rPr>
        <w:t xml:space="preserve">Arcos de la Frontera, </w:t>
      </w:r>
      <w:r w:rsidRPr="00060582">
        <w:rPr>
          <w:b/>
          <w:sz w:val="22"/>
          <w:szCs w:val="22"/>
          <w:lang w:val="es-ES"/>
        </w:rPr>
        <w:t>1719-III-20)</w:t>
      </w:r>
      <w:r w:rsidR="00552E00" w:rsidRPr="00060582">
        <w:rPr>
          <w:b/>
          <w:sz w:val="22"/>
          <w:szCs w:val="22"/>
          <w:lang w:val="es-ES"/>
        </w:rPr>
        <w:t xml:space="preserve"> (</w:t>
      </w:r>
      <w:proofErr w:type="gramStart"/>
      <w:r w:rsidR="00552E00" w:rsidRPr="00060582">
        <w:rPr>
          <w:b/>
          <w:sz w:val="22"/>
          <w:szCs w:val="22"/>
          <w:lang w:val="es-ES"/>
        </w:rPr>
        <w:t>pg.1-2</w:t>
      </w:r>
      <w:proofErr w:type="gramEnd"/>
      <w:r w:rsidR="00552E00" w:rsidRPr="00060582">
        <w:rPr>
          <w:b/>
          <w:sz w:val="22"/>
          <w:szCs w:val="22"/>
          <w:lang w:val="es-ES"/>
        </w:rPr>
        <w:t>)</w:t>
      </w:r>
    </w:p>
    <w:p w:rsidR="00552E00" w:rsidRPr="00060582" w:rsidRDefault="00512D40" w:rsidP="00552E00">
      <w:pPr>
        <w:tabs>
          <w:tab w:val="left" w:pos="-1245"/>
          <w:tab w:val="left" w:pos="-720"/>
          <w:tab w:val="left" w:pos="1440"/>
          <w:tab w:val="left" w:pos="2160"/>
          <w:tab w:val="left" w:pos="2552"/>
          <w:tab w:val="left" w:pos="3119"/>
          <w:tab w:val="left" w:pos="6660"/>
          <w:tab w:val="left" w:pos="8460"/>
        </w:tabs>
        <w:ind w:left="3119" w:right="1342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               269 (18)</w:t>
      </w:r>
    </w:p>
    <w:p w:rsidR="00552E00" w:rsidRDefault="00552E00" w:rsidP="00552E00">
      <w:pPr>
        <w:tabs>
          <w:tab w:val="left" w:pos="-1245"/>
          <w:tab w:val="left" w:pos="-720"/>
          <w:tab w:val="left" w:pos="1440"/>
          <w:tab w:val="left" w:pos="2160"/>
          <w:tab w:val="left" w:pos="2552"/>
          <w:tab w:val="left" w:pos="3119"/>
          <w:tab w:val="left" w:pos="6660"/>
          <w:tab w:val="left" w:pos="8460"/>
        </w:tabs>
        <w:ind w:left="3119" w:right="1342"/>
        <w:jc w:val="both"/>
        <w:rPr>
          <w:sz w:val="22"/>
          <w:szCs w:val="22"/>
          <w:lang w:val="es-ES"/>
        </w:rPr>
      </w:pPr>
    </w:p>
    <w:p w:rsidR="00552E00" w:rsidRDefault="00552E00" w:rsidP="00552E00">
      <w:pPr>
        <w:tabs>
          <w:tab w:val="left" w:pos="-1245"/>
          <w:tab w:val="left" w:pos="-720"/>
          <w:tab w:val="left" w:pos="1440"/>
          <w:tab w:val="left" w:pos="2160"/>
          <w:tab w:val="left" w:pos="2552"/>
          <w:tab w:val="left" w:pos="3119"/>
          <w:tab w:val="left" w:pos="6660"/>
          <w:tab w:val="left" w:pos="8460"/>
        </w:tabs>
        <w:ind w:left="3119" w:right="1342"/>
        <w:jc w:val="both"/>
        <w:rPr>
          <w:sz w:val="22"/>
          <w:szCs w:val="22"/>
          <w:lang w:val="es-ES"/>
        </w:rPr>
      </w:pPr>
    </w:p>
    <w:p w:rsidR="00552E00" w:rsidRDefault="00552E00" w:rsidP="00552E00">
      <w:pPr>
        <w:tabs>
          <w:tab w:val="left" w:pos="-1245"/>
          <w:tab w:val="left" w:pos="-720"/>
          <w:tab w:val="left" w:pos="1440"/>
          <w:tab w:val="left" w:pos="2160"/>
          <w:tab w:val="left" w:pos="2552"/>
          <w:tab w:val="left" w:pos="3119"/>
          <w:tab w:val="left" w:pos="6660"/>
          <w:tab w:val="left" w:pos="8460"/>
        </w:tabs>
        <w:ind w:left="3119" w:right="1342"/>
        <w:jc w:val="both"/>
        <w:rPr>
          <w:sz w:val="22"/>
          <w:szCs w:val="22"/>
          <w:lang w:val="es-ES"/>
        </w:rPr>
      </w:pPr>
    </w:p>
    <w:p w:rsidR="00552E00" w:rsidRDefault="004802D4" w:rsidP="004802D4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552E00">
        <w:rPr>
          <w:sz w:val="22"/>
          <w:szCs w:val="22"/>
          <w:lang w:val="es-ES"/>
        </w:rPr>
        <w:t>Francisco Antonio Cortes Manrique, Escribano del Rey nuestro Señor, Mayor del Cabildo y Rentas de esta Ciudad de Arcos de la Frontera, doy fe que en Cabildo que esta Ciudad y Señores su Consejo, Justicia y Regimiento</w:t>
      </w:r>
      <w:r w:rsidR="00A17B4A">
        <w:rPr>
          <w:sz w:val="22"/>
          <w:szCs w:val="22"/>
          <w:lang w:val="es-ES"/>
        </w:rPr>
        <w:t xml:space="preserve"> celebró por ante mí el </w:t>
      </w:r>
      <w:r w:rsidR="00A17B4A" w:rsidRPr="004802D4">
        <w:rPr>
          <w:b/>
          <w:i/>
          <w:sz w:val="22"/>
          <w:szCs w:val="22"/>
          <w:lang w:val="es-ES"/>
        </w:rPr>
        <w:t>día</w:t>
      </w:r>
      <w:r w:rsidR="00A17B4A">
        <w:rPr>
          <w:sz w:val="22"/>
          <w:szCs w:val="22"/>
          <w:lang w:val="es-ES"/>
        </w:rPr>
        <w:t xml:space="preserve"> </w:t>
      </w:r>
      <w:r w:rsidR="00A17B4A" w:rsidRPr="004802D4">
        <w:rPr>
          <w:b/>
          <w:i/>
          <w:sz w:val="22"/>
          <w:szCs w:val="22"/>
          <w:lang w:val="es-ES"/>
        </w:rPr>
        <w:t>diez y ocho de Enero</w:t>
      </w:r>
      <w:r w:rsidR="00A17B4A">
        <w:rPr>
          <w:sz w:val="22"/>
          <w:szCs w:val="22"/>
          <w:lang w:val="es-ES"/>
        </w:rPr>
        <w:t xml:space="preserve"> próximo pasado, que presidió el Señor Licenciado </w:t>
      </w:r>
      <w:proofErr w:type="spellStart"/>
      <w:r w:rsidR="00A17B4A">
        <w:rPr>
          <w:sz w:val="22"/>
          <w:szCs w:val="22"/>
          <w:lang w:val="es-ES"/>
        </w:rPr>
        <w:t>Dn.Pedro</w:t>
      </w:r>
      <w:proofErr w:type="spellEnd"/>
      <w:r w:rsidR="00A17B4A">
        <w:rPr>
          <w:sz w:val="22"/>
          <w:szCs w:val="22"/>
          <w:lang w:val="es-ES"/>
        </w:rPr>
        <w:t xml:space="preserve"> de </w:t>
      </w:r>
      <w:proofErr w:type="spellStart"/>
      <w:r w:rsidR="00A17B4A">
        <w:rPr>
          <w:sz w:val="22"/>
          <w:szCs w:val="22"/>
          <w:lang w:val="es-ES"/>
        </w:rPr>
        <w:t>Armenteros</w:t>
      </w:r>
      <w:proofErr w:type="spellEnd"/>
      <w:r w:rsidR="00A17B4A">
        <w:rPr>
          <w:sz w:val="22"/>
          <w:szCs w:val="22"/>
          <w:lang w:val="es-ES"/>
        </w:rPr>
        <w:t xml:space="preserve">, Abogado de los Reales Consejos, Corregidor y Capitán a Guerra en ella, están diferentes Acuerdos y entre ellos uno del tenor </w:t>
      </w:r>
      <w:proofErr w:type="gramStart"/>
      <w:r w:rsidR="00A17B4A">
        <w:rPr>
          <w:sz w:val="22"/>
          <w:szCs w:val="22"/>
          <w:lang w:val="es-ES"/>
        </w:rPr>
        <w:t>siguiente :</w:t>
      </w:r>
      <w:proofErr w:type="gramEnd"/>
    </w:p>
    <w:p w:rsidR="00A17B4A" w:rsidRDefault="00A17B4A" w:rsidP="00A17B4A">
      <w:pPr>
        <w:tabs>
          <w:tab w:val="left" w:pos="-1245"/>
          <w:tab w:val="left" w:pos="-720"/>
          <w:tab w:val="left" w:pos="0"/>
          <w:tab w:val="left" w:pos="6660"/>
          <w:tab w:val="left" w:pos="8460"/>
        </w:tabs>
        <w:ind w:right="567" w:firstLine="567"/>
        <w:jc w:val="both"/>
        <w:rPr>
          <w:sz w:val="22"/>
          <w:szCs w:val="22"/>
          <w:lang w:val="es-ES"/>
        </w:rPr>
      </w:pPr>
    </w:p>
    <w:p w:rsidR="003713D5" w:rsidRDefault="004802D4" w:rsidP="004802D4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DB585F">
        <w:rPr>
          <w:sz w:val="22"/>
          <w:szCs w:val="22"/>
          <w:lang w:val="es-ES"/>
        </w:rPr>
        <w:t>En este Cabil</w:t>
      </w:r>
      <w:r w:rsidR="009D0E7F">
        <w:rPr>
          <w:sz w:val="22"/>
          <w:szCs w:val="22"/>
          <w:lang w:val="es-ES"/>
        </w:rPr>
        <w:t>do Yo, el Escribano,</w:t>
      </w:r>
      <w:r w:rsidR="003415D2">
        <w:rPr>
          <w:sz w:val="22"/>
          <w:szCs w:val="22"/>
          <w:lang w:val="es-ES"/>
        </w:rPr>
        <w:t xml:space="preserve"> leí una petición de </w:t>
      </w:r>
      <w:proofErr w:type="spellStart"/>
      <w:r w:rsidR="003415D2" w:rsidRPr="003713D5">
        <w:rPr>
          <w:b/>
          <w:i/>
          <w:sz w:val="22"/>
          <w:szCs w:val="22"/>
          <w:u w:val="single"/>
          <w:lang w:val="es-ES"/>
        </w:rPr>
        <w:t>Dn.</w:t>
      </w:r>
      <w:proofErr w:type="spellEnd"/>
      <w:r w:rsidR="003415D2" w:rsidRPr="003713D5">
        <w:rPr>
          <w:b/>
          <w:i/>
          <w:sz w:val="22"/>
          <w:szCs w:val="22"/>
          <w:u w:val="single"/>
          <w:lang w:val="es-ES"/>
        </w:rPr>
        <w:t xml:space="preserve"> Juan Alonso de Sierra, Ministro de la Venerable Orden Tercera de Penitencia de Nuestro Padre San Francisco</w:t>
      </w:r>
      <w:r w:rsidR="003415D2">
        <w:rPr>
          <w:sz w:val="22"/>
          <w:szCs w:val="22"/>
          <w:lang w:val="es-ES"/>
        </w:rPr>
        <w:t>, sita en su Convento de Señor San Antonio, extramuros</w:t>
      </w:r>
      <w:r w:rsidR="00E006EC">
        <w:rPr>
          <w:sz w:val="22"/>
          <w:szCs w:val="22"/>
          <w:lang w:val="es-ES"/>
        </w:rPr>
        <w:t xml:space="preserve"> de esta Ciudad, en que dice que </w:t>
      </w:r>
      <w:r w:rsidR="003713D5">
        <w:rPr>
          <w:sz w:val="22"/>
          <w:szCs w:val="22"/>
          <w:lang w:val="es-ES"/>
        </w:rPr>
        <w:t>:</w:t>
      </w:r>
    </w:p>
    <w:p w:rsidR="003713D5" w:rsidRDefault="003713D5" w:rsidP="00A17B4A">
      <w:pPr>
        <w:tabs>
          <w:tab w:val="left" w:pos="-1245"/>
          <w:tab w:val="left" w:pos="-720"/>
          <w:tab w:val="left" w:pos="0"/>
          <w:tab w:val="left" w:pos="6660"/>
          <w:tab w:val="left" w:pos="8460"/>
        </w:tabs>
        <w:ind w:right="567" w:firstLine="567"/>
        <w:jc w:val="both"/>
        <w:rPr>
          <w:sz w:val="22"/>
          <w:szCs w:val="22"/>
          <w:lang w:val="es-ES"/>
        </w:rPr>
      </w:pPr>
    </w:p>
    <w:p w:rsidR="00A17B4A" w:rsidRPr="001F4A20" w:rsidRDefault="003713D5" w:rsidP="004802D4">
      <w:pPr>
        <w:tabs>
          <w:tab w:val="left" w:pos="-1245"/>
          <w:tab w:val="left" w:pos="-720"/>
          <w:tab w:val="left" w:pos="0"/>
          <w:tab w:val="left" w:pos="6660"/>
          <w:tab w:val="left" w:pos="8460"/>
        </w:tabs>
        <w:ind w:right="567" w:firstLine="1418"/>
        <w:jc w:val="both"/>
        <w:rPr>
          <w:i/>
          <w:sz w:val="22"/>
          <w:szCs w:val="22"/>
          <w:lang w:val="es-ES"/>
        </w:rPr>
      </w:pPr>
      <w:r w:rsidRPr="001F4A20">
        <w:rPr>
          <w:i/>
          <w:sz w:val="22"/>
          <w:szCs w:val="22"/>
          <w:lang w:val="es-ES"/>
        </w:rPr>
        <w:t>L</w:t>
      </w:r>
      <w:r w:rsidR="00E006EC" w:rsidRPr="001F4A20">
        <w:rPr>
          <w:i/>
          <w:sz w:val="22"/>
          <w:szCs w:val="22"/>
          <w:lang w:val="es-ES"/>
        </w:rPr>
        <w:t>a Oficina</w:t>
      </w:r>
      <w:r w:rsidRPr="001F4A20">
        <w:rPr>
          <w:i/>
          <w:sz w:val="22"/>
          <w:szCs w:val="22"/>
          <w:lang w:val="es-ES"/>
        </w:rPr>
        <w:t>,</w:t>
      </w:r>
      <w:r w:rsidR="00E006EC" w:rsidRPr="001F4A20">
        <w:rPr>
          <w:i/>
          <w:sz w:val="22"/>
          <w:szCs w:val="22"/>
          <w:lang w:val="es-ES"/>
        </w:rPr>
        <w:t xml:space="preserve"> que tiene dicha Venerable Orden para las Juntas que disponen las Constituciones y para guardar las Alhajas de ella, es tan pequeña e incómoda como es notorio</w:t>
      </w:r>
      <w:r w:rsidR="00DB585F" w:rsidRPr="001F4A20">
        <w:rPr>
          <w:i/>
          <w:sz w:val="22"/>
          <w:szCs w:val="22"/>
          <w:lang w:val="es-ES"/>
        </w:rPr>
        <w:t>,</w:t>
      </w:r>
      <w:r w:rsidR="00E006EC" w:rsidRPr="001F4A20">
        <w:rPr>
          <w:i/>
          <w:sz w:val="22"/>
          <w:szCs w:val="22"/>
          <w:lang w:val="es-ES"/>
        </w:rPr>
        <w:t xml:space="preserve"> y que es precisa su ampliación, la cual la puede tener en un pedazo de Calle</w:t>
      </w:r>
      <w:r w:rsidR="00DB585F" w:rsidRPr="001F4A20">
        <w:rPr>
          <w:i/>
          <w:sz w:val="22"/>
          <w:szCs w:val="22"/>
          <w:lang w:val="es-ES"/>
        </w:rPr>
        <w:t>,</w:t>
      </w:r>
      <w:r w:rsidR="00E006EC" w:rsidRPr="001F4A20">
        <w:rPr>
          <w:i/>
          <w:sz w:val="22"/>
          <w:szCs w:val="22"/>
          <w:lang w:val="es-ES"/>
        </w:rPr>
        <w:t xml:space="preserve"> contigua a dicha Oficina, cuya entrada hace rincón y después angosta</w:t>
      </w:r>
      <w:r w:rsidR="00DB585F" w:rsidRPr="001F4A20">
        <w:rPr>
          <w:i/>
          <w:sz w:val="22"/>
          <w:szCs w:val="22"/>
          <w:lang w:val="es-ES"/>
        </w:rPr>
        <w:t>,</w:t>
      </w:r>
      <w:r w:rsidR="00E006EC" w:rsidRPr="001F4A20">
        <w:rPr>
          <w:i/>
          <w:sz w:val="22"/>
          <w:szCs w:val="22"/>
          <w:lang w:val="es-ES"/>
        </w:rPr>
        <w:t xml:space="preserve"> bajando a la Joya desde las Gradas del dicho Convento, pide se le conceda Licencia para entrar en dicho Cuarto parte de dicha Calle, la cual queda bastantemente capaz para el uso y Comercio de los vecinos =</w:t>
      </w:r>
    </w:p>
    <w:p w:rsidR="00E006EC" w:rsidRDefault="00E006EC" w:rsidP="004802D4">
      <w:pPr>
        <w:tabs>
          <w:tab w:val="left" w:pos="-1245"/>
          <w:tab w:val="left" w:pos="-720"/>
          <w:tab w:val="left" w:pos="0"/>
          <w:tab w:val="left" w:pos="6660"/>
          <w:tab w:val="left" w:pos="8460"/>
        </w:tabs>
        <w:ind w:right="567" w:firstLine="567"/>
        <w:jc w:val="both"/>
        <w:rPr>
          <w:sz w:val="22"/>
          <w:szCs w:val="22"/>
          <w:lang w:val="es-ES"/>
        </w:rPr>
      </w:pPr>
    </w:p>
    <w:p w:rsidR="00C1544D" w:rsidRDefault="004802D4" w:rsidP="004802D4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E006EC">
        <w:rPr>
          <w:sz w:val="22"/>
          <w:szCs w:val="22"/>
          <w:lang w:val="es-ES"/>
        </w:rPr>
        <w:t xml:space="preserve">Y, vista por </w:t>
      </w:r>
      <w:r w:rsidR="005318BA">
        <w:rPr>
          <w:sz w:val="22"/>
          <w:szCs w:val="22"/>
          <w:lang w:val="es-ES"/>
        </w:rPr>
        <w:t>la Ciudad</w:t>
      </w:r>
      <w:r w:rsidR="00DB585F">
        <w:rPr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se acuerda que el S</w:t>
      </w:r>
      <w:r w:rsidR="005318BA">
        <w:rPr>
          <w:sz w:val="22"/>
          <w:szCs w:val="22"/>
          <w:lang w:val="es-ES"/>
        </w:rPr>
        <w:t>itio que se pide se reconozca por los Alarifes de esta Ciudad, con asistencia del Sr.</w:t>
      </w:r>
      <w:r w:rsidR="0018057E">
        <w:rPr>
          <w:sz w:val="22"/>
          <w:szCs w:val="22"/>
          <w:lang w:val="es-ES"/>
        </w:rPr>
        <w:t xml:space="preserve"> </w:t>
      </w:r>
      <w:proofErr w:type="spellStart"/>
      <w:r w:rsidR="005318BA">
        <w:rPr>
          <w:sz w:val="22"/>
          <w:szCs w:val="22"/>
          <w:lang w:val="es-ES"/>
        </w:rPr>
        <w:t>Dn.</w:t>
      </w:r>
      <w:proofErr w:type="spellEnd"/>
      <w:r w:rsidR="0018057E">
        <w:rPr>
          <w:sz w:val="22"/>
          <w:szCs w:val="22"/>
          <w:lang w:val="es-ES"/>
        </w:rPr>
        <w:t xml:space="preserve"> </w:t>
      </w:r>
      <w:r w:rsidR="005318BA">
        <w:rPr>
          <w:sz w:val="22"/>
          <w:szCs w:val="22"/>
          <w:lang w:val="es-ES"/>
        </w:rPr>
        <w:t>Jerónimo</w:t>
      </w:r>
      <w:r w:rsidR="00C1544D">
        <w:rPr>
          <w:sz w:val="22"/>
          <w:szCs w:val="22"/>
          <w:lang w:val="es-ES"/>
        </w:rPr>
        <w:t xml:space="preserve"> de Bohórquez, a quien para ello se nombra por Diputado y lo que de ella se pueda tomar de la Calle para  extender dicha Oficina</w:t>
      </w:r>
      <w:r w:rsidR="00DB585F">
        <w:rPr>
          <w:sz w:val="22"/>
          <w:szCs w:val="22"/>
          <w:lang w:val="es-ES"/>
        </w:rPr>
        <w:t>,</w:t>
      </w:r>
      <w:r w:rsidR="00C1544D">
        <w:rPr>
          <w:sz w:val="22"/>
          <w:szCs w:val="22"/>
          <w:lang w:val="es-ES"/>
        </w:rPr>
        <w:t xml:space="preserve"> y que de lo que se reconociere y  ejecutare se dé parte a esta Ciudad para en su vista dar la providencia </w:t>
      </w:r>
      <w:r>
        <w:rPr>
          <w:sz w:val="22"/>
          <w:szCs w:val="22"/>
          <w:lang w:val="es-ES"/>
        </w:rPr>
        <w:tab/>
      </w:r>
    </w:p>
    <w:p w:rsidR="00C1544D" w:rsidRDefault="004802D4" w:rsidP="004802D4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C1544D">
        <w:rPr>
          <w:sz w:val="22"/>
          <w:szCs w:val="22"/>
          <w:lang w:val="es-ES"/>
        </w:rPr>
        <w:t xml:space="preserve">Y asimismo doy fe que por otro Cabildo que ante mí celebró esta Ciudad el </w:t>
      </w:r>
      <w:r w:rsidR="00C1544D" w:rsidRPr="004802D4">
        <w:rPr>
          <w:b/>
          <w:i/>
          <w:sz w:val="22"/>
          <w:szCs w:val="22"/>
          <w:lang w:val="es-ES"/>
        </w:rPr>
        <w:t>día veinte y dos de febrero</w:t>
      </w:r>
      <w:r w:rsidR="00C1544D">
        <w:rPr>
          <w:sz w:val="22"/>
          <w:szCs w:val="22"/>
          <w:lang w:val="es-ES"/>
        </w:rPr>
        <w:t xml:space="preserve"> próximo pasado que asimismo presidió dicho Señor Corregidor, entre sus Acuerdos está uno del tenor </w:t>
      </w:r>
      <w:proofErr w:type="gramStart"/>
      <w:r w:rsidR="00C1544D">
        <w:rPr>
          <w:sz w:val="22"/>
          <w:szCs w:val="22"/>
          <w:lang w:val="es-ES"/>
        </w:rPr>
        <w:t>siguiente :</w:t>
      </w:r>
      <w:proofErr w:type="gramEnd"/>
    </w:p>
    <w:p w:rsidR="00C1544D" w:rsidRDefault="00C1544D" w:rsidP="00A17B4A">
      <w:pPr>
        <w:tabs>
          <w:tab w:val="left" w:pos="-1245"/>
          <w:tab w:val="left" w:pos="-720"/>
          <w:tab w:val="left" w:pos="0"/>
          <w:tab w:val="left" w:pos="6660"/>
          <w:tab w:val="left" w:pos="8460"/>
        </w:tabs>
        <w:ind w:right="567" w:firstLine="567"/>
        <w:jc w:val="both"/>
        <w:rPr>
          <w:sz w:val="22"/>
          <w:szCs w:val="22"/>
          <w:lang w:val="es-ES"/>
        </w:rPr>
      </w:pPr>
    </w:p>
    <w:p w:rsidR="00C1544D" w:rsidRDefault="004802D4" w:rsidP="004802D4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C1544D">
        <w:rPr>
          <w:sz w:val="22"/>
          <w:szCs w:val="22"/>
          <w:lang w:val="es-ES"/>
        </w:rPr>
        <w:t xml:space="preserve">En este Cabildo, Su Merced </w:t>
      </w:r>
      <w:proofErr w:type="spellStart"/>
      <w:r w:rsidR="00C1544D">
        <w:rPr>
          <w:sz w:val="22"/>
          <w:szCs w:val="22"/>
          <w:lang w:val="es-ES"/>
        </w:rPr>
        <w:t>Dn.</w:t>
      </w:r>
      <w:proofErr w:type="spellEnd"/>
      <w:r w:rsidR="00DB585F">
        <w:rPr>
          <w:sz w:val="22"/>
          <w:szCs w:val="22"/>
          <w:lang w:val="es-ES"/>
        </w:rPr>
        <w:t xml:space="preserve"> </w:t>
      </w:r>
      <w:r w:rsidR="00C1544D">
        <w:rPr>
          <w:sz w:val="22"/>
          <w:szCs w:val="22"/>
          <w:lang w:val="es-ES"/>
        </w:rPr>
        <w:t>Pedro de Angulo Bohórquez dijo que</w:t>
      </w:r>
      <w:r w:rsidR="00DB585F">
        <w:rPr>
          <w:sz w:val="22"/>
          <w:szCs w:val="22"/>
          <w:lang w:val="es-ES"/>
        </w:rPr>
        <w:t>,</w:t>
      </w:r>
      <w:r w:rsidR="00C1544D">
        <w:rPr>
          <w:sz w:val="22"/>
          <w:szCs w:val="22"/>
          <w:lang w:val="es-ES"/>
        </w:rPr>
        <w:t xml:space="preserve"> en virtud del que se celebró en </w:t>
      </w:r>
      <w:r w:rsidR="00C1544D" w:rsidRPr="004802D4">
        <w:rPr>
          <w:b/>
          <w:i/>
          <w:sz w:val="22"/>
          <w:szCs w:val="22"/>
          <w:lang w:val="es-ES"/>
        </w:rPr>
        <w:t>diez y ocho de Enero</w:t>
      </w:r>
      <w:r w:rsidR="00C1544D">
        <w:rPr>
          <w:sz w:val="22"/>
          <w:szCs w:val="22"/>
          <w:lang w:val="es-ES"/>
        </w:rPr>
        <w:t xml:space="preserve"> próximo pasado, pasó al sitio que llaman la Tumba y Calle que de las Gradas del Convento de Señor San Francisco de la Observancia sale a la de la Joya</w:t>
      </w:r>
      <w:r w:rsidR="00DB585F">
        <w:rPr>
          <w:sz w:val="22"/>
          <w:szCs w:val="22"/>
          <w:lang w:val="es-ES"/>
        </w:rPr>
        <w:t>,</w:t>
      </w:r>
      <w:r w:rsidR="00C1544D">
        <w:rPr>
          <w:sz w:val="22"/>
          <w:szCs w:val="22"/>
          <w:lang w:val="es-ES"/>
        </w:rPr>
        <w:t xml:space="preserve"> adonde concurrieron Pedro Lozano y Francisco Linares</w:t>
      </w:r>
      <w:r w:rsidR="005A4AAE">
        <w:rPr>
          <w:sz w:val="22"/>
          <w:szCs w:val="22"/>
          <w:lang w:val="es-ES"/>
        </w:rPr>
        <w:t>, Maestros de Albañilería y Alarifes públicos y, habiendo reconocido el sitio donde pretenden extender la Oficina la Venerable Orden Tercera del Señor San Francisco, se halló que</w:t>
      </w:r>
      <w:r w:rsidR="00DB585F">
        <w:rPr>
          <w:sz w:val="22"/>
          <w:szCs w:val="22"/>
          <w:lang w:val="es-ES"/>
        </w:rPr>
        <w:t>,</w:t>
      </w:r>
      <w:r w:rsidR="005A4AAE">
        <w:rPr>
          <w:sz w:val="22"/>
          <w:szCs w:val="22"/>
          <w:lang w:val="es-ES"/>
        </w:rPr>
        <w:t xml:space="preserve"> sin hacer perjuicio a dicha Calle, antes sí</w:t>
      </w:r>
      <w:r w:rsidR="00DB585F">
        <w:rPr>
          <w:sz w:val="22"/>
          <w:szCs w:val="22"/>
          <w:lang w:val="es-ES"/>
        </w:rPr>
        <w:t>,</w:t>
      </w:r>
      <w:r w:rsidR="005A4AAE">
        <w:rPr>
          <w:sz w:val="22"/>
          <w:szCs w:val="22"/>
          <w:lang w:val="es-ES"/>
        </w:rPr>
        <w:t xml:space="preserve"> sin embargo de su poco Comercio</w:t>
      </w:r>
      <w:r w:rsidR="00DB585F">
        <w:rPr>
          <w:sz w:val="22"/>
          <w:szCs w:val="22"/>
          <w:lang w:val="es-ES"/>
        </w:rPr>
        <w:t>,</w:t>
      </w:r>
      <w:r w:rsidR="005A4AAE">
        <w:rPr>
          <w:sz w:val="22"/>
          <w:szCs w:val="22"/>
          <w:lang w:val="es-ES"/>
        </w:rPr>
        <w:t xml:space="preserve"> dejándole dos V</w:t>
      </w:r>
      <w:r w:rsidR="00DB585F">
        <w:rPr>
          <w:sz w:val="22"/>
          <w:szCs w:val="22"/>
          <w:lang w:val="es-ES"/>
        </w:rPr>
        <w:t xml:space="preserve">aras y media cumplidas de ancho, </w:t>
      </w:r>
      <w:r w:rsidR="005A4AAE">
        <w:rPr>
          <w:sz w:val="22"/>
          <w:szCs w:val="22"/>
          <w:lang w:val="es-ES"/>
        </w:rPr>
        <w:t>se pueden tomar para dicha Oficina tres Varas y Gruesos de pared de hueco</w:t>
      </w:r>
      <w:r w:rsidR="00DB585F">
        <w:rPr>
          <w:sz w:val="22"/>
          <w:szCs w:val="22"/>
          <w:lang w:val="es-ES"/>
        </w:rPr>
        <w:t>,</w:t>
      </w:r>
      <w:r w:rsidR="005A4AAE">
        <w:rPr>
          <w:sz w:val="22"/>
          <w:szCs w:val="22"/>
          <w:lang w:val="es-ES"/>
        </w:rPr>
        <w:t xml:space="preserve"> y catorce Varas y una tercia de largo</w:t>
      </w:r>
      <w:r w:rsidR="00DB585F">
        <w:rPr>
          <w:sz w:val="22"/>
          <w:szCs w:val="22"/>
          <w:lang w:val="es-ES"/>
        </w:rPr>
        <w:t>,</w:t>
      </w:r>
      <w:r w:rsidR="005A4AAE">
        <w:rPr>
          <w:sz w:val="22"/>
          <w:szCs w:val="22"/>
          <w:lang w:val="es-ES"/>
        </w:rPr>
        <w:t xml:space="preserve"> quedando la Calle derecha y libre del Rincón o codo que hace</w:t>
      </w:r>
      <w:r w:rsidR="00DB585F">
        <w:rPr>
          <w:sz w:val="22"/>
          <w:szCs w:val="22"/>
          <w:lang w:val="es-ES"/>
        </w:rPr>
        <w:t>,</w:t>
      </w:r>
      <w:r w:rsidR="005A4AAE">
        <w:rPr>
          <w:sz w:val="22"/>
          <w:szCs w:val="22"/>
          <w:lang w:val="es-ES"/>
        </w:rPr>
        <w:t xml:space="preserve"> y que en esta atención es de utilidad el hacer dicha Oficina</w:t>
      </w:r>
      <w:r w:rsidR="00DB585F">
        <w:rPr>
          <w:sz w:val="22"/>
          <w:szCs w:val="22"/>
          <w:lang w:val="es-ES"/>
        </w:rPr>
        <w:t>,</w:t>
      </w:r>
      <w:r w:rsidR="005A4AAE">
        <w:rPr>
          <w:sz w:val="22"/>
          <w:szCs w:val="22"/>
          <w:lang w:val="es-ES"/>
        </w:rPr>
        <w:t xml:space="preserve"> y que no es de daño común y particular; y, habiendo entrado los dichos Alarifes</w:t>
      </w:r>
      <w:r w:rsidR="00DB585F">
        <w:rPr>
          <w:sz w:val="22"/>
          <w:szCs w:val="22"/>
          <w:lang w:val="es-ES"/>
        </w:rPr>
        <w:t>,</w:t>
      </w:r>
      <w:r w:rsidR="005A4AAE">
        <w:rPr>
          <w:sz w:val="22"/>
          <w:szCs w:val="22"/>
          <w:lang w:val="es-ES"/>
        </w:rPr>
        <w:t xml:space="preserve"> de quienes el Señor Corregidor recibió juramento en forma de derecho</w:t>
      </w:r>
      <w:r w:rsidR="00DB585F">
        <w:rPr>
          <w:sz w:val="22"/>
          <w:szCs w:val="22"/>
          <w:lang w:val="es-ES"/>
        </w:rPr>
        <w:t>,</w:t>
      </w:r>
      <w:r w:rsidR="005A4AAE">
        <w:rPr>
          <w:sz w:val="22"/>
          <w:szCs w:val="22"/>
          <w:lang w:val="es-ES"/>
        </w:rPr>
        <w:t xml:space="preserve"> y habiéndolo hecho y visto lo propuesto</w:t>
      </w:r>
      <w:r w:rsidR="00DB585F">
        <w:rPr>
          <w:sz w:val="22"/>
          <w:szCs w:val="22"/>
          <w:lang w:val="es-ES"/>
        </w:rPr>
        <w:t>,</w:t>
      </w:r>
      <w:r w:rsidR="005A4AAE">
        <w:rPr>
          <w:sz w:val="22"/>
          <w:szCs w:val="22"/>
          <w:lang w:val="es-ES"/>
        </w:rPr>
        <w:t xml:space="preserve"> declararon ser su </w:t>
      </w:r>
      <w:r w:rsidR="005A4AAE">
        <w:rPr>
          <w:sz w:val="22"/>
          <w:szCs w:val="22"/>
          <w:lang w:val="es-ES"/>
        </w:rPr>
        <w:lastRenderedPageBreak/>
        <w:t>sentir y que está arreglado y en ello se ratificaron</w:t>
      </w:r>
      <w:r w:rsidR="00DB585F">
        <w:rPr>
          <w:sz w:val="22"/>
          <w:szCs w:val="22"/>
          <w:lang w:val="es-ES"/>
        </w:rPr>
        <w:t>,</w:t>
      </w:r>
      <w:r w:rsidR="005A4AAE">
        <w:rPr>
          <w:sz w:val="22"/>
          <w:szCs w:val="22"/>
          <w:lang w:val="es-ES"/>
        </w:rPr>
        <w:t xml:space="preserve"> con lo cual se les mandó salir de la Cuadra Capitular =</w:t>
      </w:r>
    </w:p>
    <w:p w:rsidR="005A4AAE" w:rsidRDefault="005A4AAE" w:rsidP="00A17B4A">
      <w:pPr>
        <w:tabs>
          <w:tab w:val="left" w:pos="-1245"/>
          <w:tab w:val="left" w:pos="-720"/>
          <w:tab w:val="left" w:pos="0"/>
          <w:tab w:val="left" w:pos="6660"/>
          <w:tab w:val="left" w:pos="8460"/>
        </w:tabs>
        <w:ind w:right="567" w:firstLine="567"/>
        <w:jc w:val="both"/>
        <w:rPr>
          <w:sz w:val="22"/>
          <w:szCs w:val="22"/>
          <w:lang w:val="es-ES"/>
        </w:rPr>
      </w:pPr>
    </w:p>
    <w:p w:rsidR="00DB585F" w:rsidRPr="001F4A20" w:rsidRDefault="004802D4" w:rsidP="004802D4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jc w:val="both"/>
        <w:rPr>
          <w:b/>
          <w:i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5A4AAE">
        <w:rPr>
          <w:sz w:val="22"/>
          <w:szCs w:val="22"/>
          <w:lang w:val="es-ES"/>
        </w:rPr>
        <w:t xml:space="preserve">Y, visto por la Ciudad, </w:t>
      </w:r>
      <w:r w:rsidR="005A4AAE" w:rsidRPr="001F4A20">
        <w:rPr>
          <w:b/>
          <w:i/>
          <w:sz w:val="22"/>
          <w:szCs w:val="22"/>
          <w:u w:val="single"/>
          <w:lang w:val="es-ES"/>
        </w:rPr>
        <w:t xml:space="preserve">se </w:t>
      </w:r>
      <w:r w:rsidR="0029451F" w:rsidRPr="001F4A20">
        <w:rPr>
          <w:b/>
          <w:i/>
          <w:sz w:val="22"/>
          <w:szCs w:val="22"/>
          <w:u w:val="single"/>
          <w:lang w:val="es-ES"/>
        </w:rPr>
        <w:t xml:space="preserve">acuerda se </w:t>
      </w:r>
      <w:r w:rsidR="009D0E7F" w:rsidRPr="001F4A20">
        <w:rPr>
          <w:rFonts w:ascii="Old English Text MT" w:hAnsi="Old English Text MT"/>
          <w:i/>
          <w:color w:val="FF0000"/>
          <w:sz w:val="36"/>
          <w:szCs w:val="36"/>
          <w:u w:val="single"/>
          <w:lang w:val="es-ES"/>
        </w:rPr>
        <w:t>C</w:t>
      </w:r>
      <w:r w:rsidR="0029451F" w:rsidRPr="001F4A20">
        <w:rPr>
          <w:b/>
          <w:i/>
          <w:sz w:val="22"/>
          <w:szCs w:val="22"/>
          <w:u w:val="single"/>
          <w:lang w:val="es-ES"/>
        </w:rPr>
        <w:t>onceda</w:t>
      </w:r>
      <w:r w:rsidR="005A4AAE" w:rsidRPr="001F4A20">
        <w:rPr>
          <w:i/>
          <w:sz w:val="22"/>
          <w:szCs w:val="22"/>
          <w:lang w:val="es-ES"/>
        </w:rPr>
        <w:t xml:space="preserve"> </w:t>
      </w:r>
      <w:r w:rsidR="005A4AAE" w:rsidRPr="001F4A20">
        <w:rPr>
          <w:rFonts w:ascii="Old English Text MT" w:hAnsi="Old English Text MT"/>
          <w:i/>
          <w:color w:val="FF0000"/>
          <w:sz w:val="36"/>
          <w:szCs w:val="36"/>
          <w:u w:val="single"/>
          <w:lang w:val="es-ES"/>
        </w:rPr>
        <w:t>L</w:t>
      </w:r>
      <w:r w:rsidR="005A4AAE" w:rsidRPr="001F4A20">
        <w:rPr>
          <w:b/>
          <w:i/>
          <w:sz w:val="22"/>
          <w:szCs w:val="22"/>
          <w:u w:val="single"/>
          <w:lang w:val="es-ES"/>
        </w:rPr>
        <w:t>icencia</w:t>
      </w:r>
      <w:r w:rsidR="005A4AAE" w:rsidRPr="001F4A20">
        <w:rPr>
          <w:i/>
          <w:sz w:val="22"/>
          <w:szCs w:val="22"/>
          <w:lang w:val="es-ES"/>
        </w:rPr>
        <w:t xml:space="preserve"> </w:t>
      </w:r>
      <w:r w:rsidR="005A4AAE" w:rsidRPr="001F4A20">
        <w:rPr>
          <w:b/>
          <w:i/>
          <w:sz w:val="22"/>
          <w:szCs w:val="22"/>
          <w:lang w:val="es-ES"/>
        </w:rPr>
        <w:t xml:space="preserve">a la dicha </w:t>
      </w:r>
      <w:r w:rsidR="005A4AAE" w:rsidRPr="001F4A20">
        <w:rPr>
          <w:rFonts w:ascii="Old English Text MT" w:hAnsi="Old English Text MT"/>
          <w:b/>
          <w:i/>
          <w:color w:val="FF0000"/>
          <w:sz w:val="36"/>
          <w:szCs w:val="36"/>
          <w:u w:val="single"/>
          <w:lang w:val="es-ES"/>
        </w:rPr>
        <w:t>V</w:t>
      </w:r>
      <w:r w:rsidR="005A4AAE" w:rsidRPr="001F4A20">
        <w:rPr>
          <w:b/>
          <w:i/>
          <w:sz w:val="22"/>
          <w:szCs w:val="22"/>
          <w:u w:val="single"/>
          <w:lang w:val="es-ES"/>
        </w:rPr>
        <w:t xml:space="preserve">enerable </w:t>
      </w:r>
      <w:r w:rsidR="005A4AAE" w:rsidRPr="001F4A20">
        <w:rPr>
          <w:rFonts w:ascii="Old English Text MT" w:hAnsi="Old English Text MT"/>
          <w:b/>
          <w:i/>
          <w:color w:val="FF0000"/>
          <w:sz w:val="36"/>
          <w:szCs w:val="36"/>
          <w:u w:val="single"/>
          <w:lang w:val="es-ES"/>
        </w:rPr>
        <w:t>O</w:t>
      </w:r>
      <w:r w:rsidR="005A4AAE" w:rsidRPr="001F4A20">
        <w:rPr>
          <w:b/>
          <w:i/>
          <w:sz w:val="22"/>
          <w:szCs w:val="22"/>
          <w:u w:val="single"/>
          <w:lang w:val="es-ES"/>
        </w:rPr>
        <w:t xml:space="preserve">rden </w:t>
      </w:r>
      <w:r w:rsidR="005A4AAE" w:rsidRPr="001F4A20">
        <w:rPr>
          <w:rFonts w:ascii="Old English Text MT" w:hAnsi="Old English Text MT"/>
          <w:b/>
          <w:i/>
          <w:color w:val="FF0000"/>
          <w:sz w:val="36"/>
          <w:szCs w:val="36"/>
          <w:u w:val="single"/>
          <w:lang w:val="es-ES"/>
        </w:rPr>
        <w:t>T</w:t>
      </w:r>
      <w:r w:rsidR="005A4AAE" w:rsidRPr="001F4A20">
        <w:rPr>
          <w:b/>
          <w:i/>
          <w:sz w:val="22"/>
          <w:szCs w:val="22"/>
          <w:u w:val="single"/>
          <w:lang w:val="es-ES"/>
        </w:rPr>
        <w:t>ercera</w:t>
      </w:r>
      <w:r w:rsidR="005A4AAE" w:rsidRPr="001F4A20">
        <w:rPr>
          <w:b/>
          <w:i/>
          <w:sz w:val="22"/>
          <w:szCs w:val="22"/>
          <w:lang w:val="es-ES"/>
        </w:rPr>
        <w:t xml:space="preserve"> </w:t>
      </w:r>
      <w:r w:rsidR="0018057E" w:rsidRPr="001F4A20">
        <w:rPr>
          <w:b/>
          <w:i/>
          <w:sz w:val="22"/>
          <w:szCs w:val="22"/>
          <w:lang w:val="es-ES"/>
        </w:rPr>
        <w:t>para que</w:t>
      </w:r>
      <w:r w:rsidR="00DB585F" w:rsidRPr="001F4A20">
        <w:rPr>
          <w:b/>
          <w:i/>
          <w:sz w:val="22"/>
          <w:szCs w:val="22"/>
          <w:lang w:val="es-ES"/>
        </w:rPr>
        <w:t>,</w:t>
      </w:r>
      <w:r w:rsidR="0018057E" w:rsidRPr="001F4A20">
        <w:rPr>
          <w:b/>
          <w:i/>
          <w:sz w:val="22"/>
          <w:szCs w:val="22"/>
          <w:lang w:val="es-ES"/>
        </w:rPr>
        <w:t xml:space="preserve"> de la Calle de la Tumb</w:t>
      </w:r>
      <w:r w:rsidR="005A4AAE" w:rsidRPr="001F4A20">
        <w:rPr>
          <w:b/>
          <w:i/>
          <w:sz w:val="22"/>
          <w:szCs w:val="22"/>
          <w:lang w:val="es-ES"/>
        </w:rPr>
        <w:t>a</w:t>
      </w:r>
      <w:r w:rsidR="00DB585F" w:rsidRPr="001F4A20">
        <w:rPr>
          <w:b/>
          <w:i/>
          <w:sz w:val="22"/>
          <w:szCs w:val="22"/>
          <w:lang w:val="es-ES"/>
        </w:rPr>
        <w:t>,</w:t>
      </w:r>
      <w:r w:rsidR="005A4AAE" w:rsidRPr="001F4A20">
        <w:rPr>
          <w:b/>
          <w:i/>
          <w:sz w:val="22"/>
          <w:szCs w:val="22"/>
          <w:lang w:val="es-ES"/>
        </w:rPr>
        <w:t xml:space="preserve"> tomen las catorce Varas y tercia de largo y las tres Varas de ancho</w:t>
      </w:r>
      <w:r w:rsidR="00DB585F" w:rsidRPr="001F4A20">
        <w:rPr>
          <w:b/>
          <w:i/>
          <w:sz w:val="22"/>
          <w:szCs w:val="22"/>
          <w:lang w:val="es-ES"/>
        </w:rPr>
        <w:t>,</w:t>
      </w:r>
      <w:r w:rsidR="005A4AAE" w:rsidRPr="001F4A20">
        <w:rPr>
          <w:b/>
          <w:i/>
          <w:sz w:val="22"/>
          <w:szCs w:val="22"/>
          <w:lang w:val="es-ES"/>
        </w:rPr>
        <w:t xml:space="preserve"> y las puedan incorporar en el Convento de Señor San Francisco, labrar y extender la Oficina que dicha Orden Tercera tiene en él</w:t>
      </w:r>
      <w:r w:rsidR="00DB585F" w:rsidRPr="001F4A20">
        <w:rPr>
          <w:b/>
          <w:i/>
          <w:sz w:val="22"/>
          <w:szCs w:val="22"/>
          <w:lang w:val="es-ES"/>
        </w:rPr>
        <w:t>,</w:t>
      </w:r>
      <w:r w:rsidR="005A4AAE" w:rsidRPr="001F4A20">
        <w:rPr>
          <w:b/>
          <w:i/>
          <w:sz w:val="22"/>
          <w:szCs w:val="22"/>
          <w:lang w:val="es-ES"/>
        </w:rPr>
        <w:t xml:space="preserve"> dejando la Calle derecha y seguida con el ancho de dos Varas</w:t>
      </w:r>
      <w:r w:rsidR="0018057E" w:rsidRPr="001F4A20">
        <w:rPr>
          <w:b/>
          <w:i/>
          <w:sz w:val="22"/>
          <w:szCs w:val="22"/>
          <w:lang w:val="es-ES"/>
        </w:rPr>
        <w:t xml:space="preserve"> y media cumplida para el uso y Comercio </w:t>
      </w:r>
      <w:proofErr w:type="spellStart"/>
      <w:r w:rsidR="0018057E" w:rsidRPr="001F4A20">
        <w:rPr>
          <w:b/>
          <w:i/>
          <w:sz w:val="22"/>
          <w:szCs w:val="22"/>
          <w:lang w:val="es-ES"/>
        </w:rPr>
        <w:t>dc</w:t>
      </w:r>
      <w:proofErr w:type="spellEnd"/>
      <w:r w:rsidR="0018057E" w:rsidRPr="001F4A20">
        <w:rPr>
          <w:b/>
          <w:i/>
          <w:sz w:val="22"/>
          <w:szCs w:val="22"/>
          <w:lang w:val="es-ES"/>
        </w:rPr>
        <w:t xml:space="preserve"> ella. </w:t>
      </w:r>
    </w:p>
    <w:p w:rsidR="00DB585F" w:rsidRPr="001F4A20" w:rsidRDefault="00DB585F" w:rsidP="0018057E">
      <w:pPr>
        <w:tabs>
          <w:tab w:val="left" w:pos="-1245"/>
          <w:tab w:val="left" w:pos="-720"/>
          <w:tab w:val="left" w:pos="0"/>
          <w:tab w:val="left" w:pos="6660"/>
          <w:tab w:val="left" w:pos="8460"/>
        </w:tabs>
        <w:ind w:right="567" w:firstLine="567"/>
        <w:jc w:val="both"/>
        <w:rPr>
          <w:i/>
          <w:sz w:val="22"/>
          <w:szCs w:val="22"/>
          <w:lang w:val="es-ES"/>
        </w:rPr>
      </w:pPr>
    </w:p>
    <w:p w:rsidR="0018057E" w:rsidRDefault="004802D4" w:rsidP="004802D4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DB585F">
        <w:rPr>
          <w:sz w:val="22"/>
          <w:szCs w:val="22"/>
          <w:lang w:val="es-ES"/>
        </w:rPr>
        <w:t>Y</w:t>
      </w:r>
      <w:r w:rsidR="0018057E">
        <w:rPr>
          <w:sz w:val="22"/>
          <w:szCs w:val="22"/>
          <w:lang w:val="es-ES"/>
        </w:rPr>
        <w:t xml:space="preserve"> si</w:t>
      </w:r>
      <w:r w:rsidR="00DB585F">
        <w:rPr>
          <w:sz w:val="22"/>
          <w:szCs w:val="22"/>
          <w:lang w:val="es-ES"/>
        </w:rPr>
        <w:t>,</w:t>
      </w:r>
      <w:r w:rsidR="009A635F">
        <w:rPr>
          <w:sz w:val="22"/>
          <w:szCs w:val="22"/>
          <w:lang w:val="es-ES"/>
        </w:rPr>
        <w:t xml:space="preserve"> para título de dicho S</w:t>
      </w:r>
      <w:r w:rsidR="0018057E">
        <w:rPr>
          <w:sz w:val="22"/>
          <w:szCs w:val="22"/>
          <w:lang w:val="es-ES"/>
        </w:rPr>
        <w:t>itio</w:t>
      </w:r>
      <w:r w:rsidR="00DB585F">
        <w:rPr>
          <w:sz w:val="22"/>
          <w:szCs w:val="22"/>
          <w:lang w:val="es-ES"/>
        </w:rPr>
        <w:t>,</w:t>
      </w:r>
      <w:r w:rsidR="0018057E">
        <w:rPr>
          <w:sz w:val="22"/>
          <w:szCs w:val="22"/>
          <w:lang w:val="es-ES"/>
        </w:rPr>
        <w:t xml:space="preserve"> pidiere testimonio dicha Orden Tercera, se lo dé el presente Escribano con inserción de este Acuerdo del que Cita pública que les conste</w:t>
      </w:r>
      <w:r w:rsidR="00DB585F">
        <w:rPr>
          <w:sz w:val="22"/>
          <w:szCs w:val="22"/>
          <w:lang w:val="es-ES"/>
        </w:rPr>
        <w:t>,</w:t>
      </w:r>
      <w:r w:rsidR="0018057E">
        <w:rPr>
          <w:sz w:val="22"/>
          <w:szCs w:val="22"/>
          <w:lang w:val="es-ES"/>
        </w:rPr>
        <w:t xml:space="preserve"> y no pasen a tomar más sitio del señalado</w:t>
      </w:r>
      <w:r w:rsidR="00DB585F">
        <w:rPr>
          <w:sz w:val="22"/>
          <w:szCs w:val="22"/>
          <w:lang w:val="es-ES"/>
        </w:rPr>
        <w:t>,</w:t>
      </w:r>
      <w:r w:rsidR="0018057E">
        <w:rPr>
          <w:sz w:val="22"/>
          <w:szCs w:val="22"/>
          <w:lang w:val="es-ES"/>
        </w:rPr>
        <w:t xml:space="preserve"> pena de que a su costa se pondrá y arreglará a este Acuerdo =</w:t>
      </w:r>
    </w:p>
    <w:p w:rsidR="0018057E" w:rsidRDefault="0018057E" w:rsidP="0018057E">
      <w:pPr>
        <w:tabs>
          <w:tab w:val="left" w:pos="-1245"/>
          <w:tab w:val="left" w:pos="-720"/>
          <w:tab w:val="left" w:pos="0"/>
          <w:tab w:val="left" w:pos="6660"/>
          <w:tab w:val="left" w:pos="8460"/>
        </w:tabs>
        <w:ind w:right="567" w:firstLine="567"/>
        <w:jc w:val="both"/>
        <w:rPr>
          <w:sz w:val="22"/>
          <w:szCs w:val="22"/>
          <w:lang w:val="es-ES"/>
        </w:rPr>
      </w:pPr>
    </w:p>
    <w:p w:rsidR="0018057E" w:rsidRDefault="004802D4" w:rsidP="004802D4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18057E">
        <w:rPr>
          <w:sz w:val="22"/>
          <w:szCs w:val="22"/>
          <w:lang w:val="es-ES"/>
        </w:rPr>
        <w:t>Como consta de dichos Acuerdos que quedan en el Libro Capitular y de pedimento de la parte de dicha Orden Tercer</w:t>
      </w:r>
      <w:r w:rsidR="00DB585F">
        <w:rPr>
          <w:sz w:val="22"/>
          <w:szCs w:val="22"/>
          <w:lang w:val="es-ES"/>
        </w:rPr>
        <w:t>a</w:t>
      </w:r>
      <w:r w:rsidR="0018057E">
        <w:rPr>
          <w:sz w:val="22"/>
          <w:szCs w:val="22"/>
          <w:lang w:val="es-ES"/>
        </w:rPr>
        <w:t xml:space="preserve"> doy el presente en la Ciudad de Arcos de la Frontera en </w:t>
      </w:r>
      <w:r w:rsidR="0018057E" w:rsidRPr="009A635F">
        <w:rPr>
          <w:b/>
          <w:i/>
          <w:sz w:val="22"/>
          <w:szCs w:val="22"/>
          <w:lang w:val="es-ES"/>
        </w:rPr>
        <w:t>veinte de Marzo año de mil setecientos diez y nueve</w:t>
      </w:r>
      <w:r w:rsidR="0018057E">
        <w:rPr>
          <w:sz w:val="22"/>
          <w:szCs w:val="22"/>
          <w:lang w:val="es-ES"/>
        </w:rPr>
        <w:t xml:space="preserve"> =</w:t>
      </w:r>
    </w:p>
    <w:p w:rsidR="0018057E" w:rsidRDefault="0018057E" w:rsidP="0018057E">
      <w:pPr>
        <w:tabs>
          <w:tab w:val="left" w:pos="-1245"/>
          <w:tab w:val="left" w:pos="-720"/>
          <w:tab w:val="left" w:pos="0"/>
          <w:tab w:val="left" w:pos="6660"/>
          <w:tab w:val="left" w:pos="8460"/>
        </w:tabs>
        <w:ind w:right="567" w:firstLine="567"/>
        <w:jc w:val="both"/>
        <w:rPr>
          <w:sz w:val="22"/>
          <w:szCs w:val="22"/>
          <w:lang w:val="es-ES"/>
        </w:rPr>
      </w:pPr>
    </w:p>
    <w:p w:rsidR="0018057E" w:rsidRDefault="004802D4" w:rsidP="004802D4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18057E">
        <w:rPr>
          <w:sz w:val="22"/>
          <w:szCs w:val="22"/>
          <w:lang w:val="es-ES"/>
        </w:rPr>
        <w:t>Y hago mi signo en testimonio de verdad.</w:t>
      </w:r>
    </w:p>
    <w:p w:rsidR="009D0E7F" w:rsidRDefault="009D0E7F" w:rsidP="004802D4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jc w:val="both"/>
        <w:rPr>
          <w:sz w:val="22"/>
          <w:szCs w:val="22"/>
          <w:lang w:val="es-ES"/>
        </w:rPr>
      </w:pPr>
    </w:p>
    <w:p w:rsidR="0018057E" w:rsidRDefault="004802D4" w:rsidP="009D0E7F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jc w:val="righ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18057E">
        <w:rPr>
          <w:sz w:val="22"/>
          <w:szCs w:val="22"/>
          <w:lang w:val="es-ES"/>
        </w:rPr>
        <w:t>Francisco Antonio Cortes, Rubricado</w:t>
      </w:r>
    </w:p>
    <w:p w:rsidR="003971B0" w:rsidRDefault="003971B0" w:rsidP="009D0E7F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jc w:val="right"/>
        <w:rPr>
          <w:sz w:val="22"/>
          <w:szCs w:val="22"/>
          <w:lang w:val="es-ES"/>
        </w:rPr>
      </w:pPr>
    </w:p>
    <w:p w:rsidR="003971B0" w:rsidRDefault="003971B0" w:rsidP="009D0E7F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jc w:val="right"/>
        <w:rPr>
          <w:sz w:val="22"/>
          <w:szCs w:val="22"/>
          <w:lang w:val="es-ES"/>
        </w:rPr>
      </w:pPr>
    </w:p>
    <w:p w:rsidR="003971B0" w:rsidRDefault="003971B0" w:rsidP="009D0E7F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jc w:val="right"/>
        <w:rPr>
          <w:sz w:val="22"/>
          <w:szCs w:val="22"/>
          <w:lang w:val="es-ES"/>
        </w:rPr>
      </w:pPr>
    </w:p>
    <w:p w:rsidR="003971B0" w:rsidRDefault="003971B0" w:rsidP="003971B0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                                                   </w:t>
      </w:r>
      <w:r w:rsidRPr="003971B0">
        <w:rPr>
          <w:sz w:val="22"/>
          <w:szCs w:val="22"/>
          <w:lang w:val="es-ES"/>
        </w:rPr>
        <w:t>*</w:t>
      </w:r>
      <w:r>
        <w:rPr>
          <w:sz w:val="22"/>
          <w:szCs w:val="22"/>
          <w:lang w:val="es-ES"/>
        </w:rPr>
        <w:t xml:space="preserve"> </w:t>
      </w:r>
      <w:r w:rsidRPr="003971B0">
        <w:rPr>
          <w:sz w:val="22"/>
          <w:szCs w:val="22"/>
          <w:lang w:val="es-ES"/>
        </w:rPr>
        <w:t xml:space="preserve">    *     *</w:t>
      </w:r>
    </w:p>
    <w:p w:rsidR="003971B0" w:rsidRDefault="003971B0" w:rsidP="003971B0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rPr>
          <w:sz w:val="22"/>
          <w:szCs w:val="22"/>
          <w:lang w:val="es-ES"/>
        </w:rPr>
      </w:pPr>
    </w:p>
    <w:p w:rsidR="003971B0" w:rsidRDefault="003971B0" w:rsidP="003971B0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rPr>
          <w:sz w:val="22"/>
          <w:szCs w:val="22"/>
          <w:lang w:val="es-ES"/>
        </w:rPr>
      </w:pPr>
    </w:p>
    <w:p w:rsidR="003971B0" w:rsidRDefault="003971B0" w:rsidP="003971B0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rPr>
          <w:sz w:val="22"/>
          <w:szCs w:val="22"/>
          <w:lang w:val="es-ES"/>
        </w:rPr>
      </w:pPr>
    </w:p>
    <w:p w:rsidR="003971B0" w:rsidRDefault="003971B0" w:rsidP="003971B0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rPr>
          <w:b/>
          <w:sz w:val="22"/>
          <w:szCs w:val="22"/>
          <w:lang w:val="es-ES"/>
        </w:rPr>
      </w:pPr>
      <w:r>
        <w:rPr>
          <w:b/>
          <w:i/>
          <w:sz w:val="22"/>
          <w:szCs w:val="22"/>
          <w:u w:val="single"/>
          <w:lang w:val="es-ES"/>
        </w:rPr>
        <w:t>NOTA</w:t>
      </w:r>
      <w:r>
        <w:rPr>
          <w:b/>
          <w:sz w:val="22"/>
          <w:szCs w:val="22"/>
          <w:lang w:val="es-ES"/>
        </w:rPr>
        <w:t xml:space="preserve"> </w:t>
      </w:r>
    </w:p>
    <w:p w:rsidR="003971B0" w:rsidRDefault="003971B0" w:rsidP="003971B0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rPr>
          <w:b/>
          <w:sz w:val="22"/>
          <w:szCs w:val="22"/>
          <w:lang w:val="es-ES"/>
        </w:rPr>
      </w:pPr>
    </w:p>
    <w:p w:rsidR="003971B0" w:rsidRDefault="003971B0" w:rsidP="003971B0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jc w:val="both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ab/>
      </w:r>
      <w:r w:rsidRPr="003971B0">
        <w:rPr>
          <w:sz w:val="22"/>
          <w:szCs w:val="22"/>
          <w:lang w:val="es-ES"/>
        </w:rPr>
        <w:t>Años después de</w:t>
      </w:r>
      <w:r>
        <w:rPr>
          <w:sz w:val="22"/>
          <w:szCs w:val="22"/>
          <w:lang w:val="es-ES"/>
        </w:rPr>
        <w:t xml:space="preserve"> la donación, la Comunidad de Franciscanos invirtió una buena cantidad en asegurar la Clausura y Huerta del Convento. En el </w:t>
      </w:r>
      <w:r w:rsidRPr="001F4A20">
        <w:rPr>
          <w:b/>
          <w:i/>
          <w:sz w:val="22"/>
          <w:szCs w:val="22"/>
          <w:lang w:val="es-ES"/>
        </w:rPr>
        <w:t>Inventario de 1745</w:t>
      </w:r>
      <w:r>
        <w:rPr>
          <w:sz w:val="22"/>
          <w:szCs w:val="22"/>
          <w:lang w:val="es-ES"/>
        </w:rPr>
        <w:t xml:space="preserve"> aparece </w:t>
      </w:r>
      <w:r w:rsidR="00936BF0">
        <w:rPr>
          <w:sz w:val="22"/>
          <w:szCs w:val="22"/>
          <w:lang w:val="es-ES"/>
        </w:rPr>
        <w:t xml:space="preserve">la siguiente partida que firma y rubrica </w:t>
      </w:r>
      <w:proofErr w:type="spellStart"/>
      <w:r w:rsidR="00936BF0">
        <w:rPr>
          <w:sz w:val="22"/>
          <w:szCs w:val="22"/>
          <w:lang w:val="es-ES"/>
        </w:rPr>
        <w:t>Fr.Juan</w:t>
      </w:r>
      <w:proofErr w:type="spellEnd"/>
      <w:r w:rsidR="00936BF0">
        <w:rPr>
          <w:sz w:val="22"/>
          <w:szCs w:val="22"/>
          <w:lang w:val="es-ES"/>
        </w:rPr>
        <w:t xml:space="preserve"> de la </w:t>
      </w:r>
      <w:proofErr w:type="gramStart"/>
      <w:r w:rsidR="00936BF0">
        <w:rPr>
          <w:sz w:val="22"/>
          <w:szCs w:val="22"/>
          <w:lang w:val="es-ES"/>
        </w:rPr>
        <w:t>Cruz :</w:t>
      </w:r>
      <w:proofErr w:type="gramEnd"/>
    </w:p>
    <w:p w:rsidR="003971B0" w:rsidRDefault="003971B0" w:rsidP="003971B0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jc w:val="both"/>
        <w:rPr>
          <w:sz w:val="22"/>
          <w:szCs w:val="22"/>
          <w:lang w:val="es-ES"/>
        </w:rPr>
      </w:pPr>
    </w:p>
    <w:p w:rsidR="003971B0" w:rsidRDefault="003971B0" w:rsidP="00936BF0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spacing w:after="240"/>
        <w:ind w:right="567" w:firstLine="567"/>
        <w:jc w:val="both"/>
        <w:rPr>
          <w:b/>
          <w:i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proofErr w:type="spellStart"/>
      <w:r>
        <w:rPr>
          <w:b/>
          <w:i/>
          <w:sz w:val="22"/>
          <w:szCs w:val="22"/>
          <w:lang w:val="es-ES"/>
        </w:rPr>
        <w:t>Itt</w:t>
      </w:r>
      <w:proofErr w:type="spellEnd"/>
      <w:r>
        <w:rPr>
          <w:b/>
          <w:i/>
          <w:sz w:val="22"/>
          <w:szCs w:val="22"/>
          <w:lang w:val="es-ES"/>
        </w:rPr>
        <w:t xml:space="preserve">. : Se han hecho doce Varas de largo de Tapia de cantería, y nueve de alto sacándolas de cimiento, y otras siete Varas de largo, y cuatro de alto, también de cantería, y se sacaron de cimiento al sitio que llaman </w:t>
      </w:r>
      <w:r w:rsidR="00936BF0">
        <w:rPr>
          <w:b/>
          <w:i/>
          <w:sz w:val="22"/>
          <w:szCs w:val="22"/>
          <w:lang w:val="es-ES"/>
        </w:rPr>
        <w:t>LA TUMBA, con que se asegura la Clausura.</w:t>
      </w:r>
    </w:p>
    <w:p w:rsidR="00936BF0" w:rsidRDefault="00936BF0" w:rsidP="003971B0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jc w:val="both"/>
        <w:rPr>
          <w:b/>
          <w:i/>
          <w:sz w:val="22"/>
          <w:szCs w:val="22"/>
          <w:lang w:val="es-ES"/>
        </w:rPr>
      </w:pPr>
      <w:r>
        <w:rPr>
          <w:b/>
          <w:i/>
          <w:sz w:val="22"/>
          <w:szCs w:val="22"/>
          <w:lang w:val="es-ES"/>
        </w:rPr>
        <w:tab/>
        <w:t>Y últimamente se ha calzado toda la Tapia alrededor y todo el circuito de la Huerta, apreciado todo en tres mil quinientos noventa Reales”</w:t>
      </w:r>
    </w:p>
    <w:p w:rsidR="00936BF0" w:rsidRPr="00936BF0" w:rsidRDefault="00936BF0" w:rsidP="003971B0">
      <w:pPr>
        <w:tabs>
          <w:tab w:val="left" w:pos="-1245"/>
          <w:tab w:val="left" w:pos="-720"/>
          <w:tab w:val="left" w:pos="0"/>
          <w:tab w:val="left" w:pos="1418"/>
          <w:tab w:val="left" w:pos="6660"/>
          <w:tab w:val="left" w:pos="8460"/>
        </w:tabs>
        <w:ind w:right="567" w:firstLine="567"/>
        <w:jc w:val="both"/>
        <w:rPr>
          <w:i/>
          <w:sz w:val="22"/>
          <w:szCs w:val="22"/>
          <w:lang w:val="es-ES"/>
        </w:rPr>
      </w:pPr>
    </w:p>
    <w:p w:rsidR="00A17B4A" w:rsidRDefault="00A17B4A" w:rsidP="00A17B4A">
      <w:pPr>
        <w:tabs>
          <w:tab w:val="left" w:pos="-1245"/>
          <w:tab w:val="left" w:pos="-720"/>
          <w:tab w:val="left" w:pos="0"/>
          <w:tab w:val="left" w:pos="6660"/>
          <w:tab w:val="left" w:pos="8460"/>
        </w:tabs>
        <w:ind w:right="567" w:hanging="567"/>
        <w:jc w:val="both"/>
        <w:rPr>
          <w:sz w:val="22"/>
          <w:szCs w:val="22"/>
          <w:lang w:val="es-ES"/>
        </w:rPr>
      </w:pPr>
    </w:p>
    <w:p w:rsidR="00A17B4A" w:rsidRDefault="00A17B4A" w:rsidP="00552E00">
      <w:pPr>
        <w:tabs>
          <w:tab w:val="left" w:pos="-1245"/>
          <w:tab w:val="left" w:pos="-720"/>
          <w:tab w:val="left" w:pos="0"/>
          <w:tab w:val="left" w:pos="6660"/>
          <w:tab w:val="left" w:pos="8460"/>
        </w:tabs>
        <w:ind w:left="567" w:right="567" w:hanging="567"/>
        <w:jc w:val="both"/>
        <w:rPr>
          <w:sz w:val="22"/>
          <w:szCs w:val="22"/>
          <w:lang w:val="es-ES"/>
        </w:rPr>
      </w:pPr>
    </w:p>
    <w:p w:rsidR="00543408" w:rsidRDefault="00543408" w:rsidP="00D12D20">
      <w:pPr>
        <w:ind w:right="566" w:firstLine="851"/>
        <w:jc w:val="both"/>
        <w:rPr>
          <w:sz w:val="22"/>
          <w:szCs w:val="22"/>
          <w:lang w:val="es-ES"/>
        </w:rPr>
      </w:pPr>
    </w:p>
    <w:sectPr w:rsidR="00543408" w:rsidSect="00D12D2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2F70"/>
    <w:multiLevelType w:val="multilevel"/>
    <w:tmpl w:val="66CC3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">
    <w:nsid w:val="350949FE"/>
    <w:multiLevelType w:val="hybridMultilevel"/>
    <w:tmpl w:val="D99483B6"/>
    <w:lvl w:ilvl="0" w:tplc="ADBA3D2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F91AD7"/>
    <w:multiLevelType w:val="hybridMultilevel"/>
    <w:tmpl w:val="DD36F54C"/>
    <w:lvl w:ilvl="0" w:tplc="7400A3A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48A524B"/>
    <w:multiLevelType w:val="hybridMultilevel"/>
    <w:tmpl w:val="2744A692"/>
    <w:lvl w:ilvl="0" w:tplc="36AA7482">
      <w:start w:val="2"/>
      <w:numFmt w:val="decimal"/>
      <w:lvlText w:val="%1"/>
      <w:lvlJc w:val="left"/>
      <w:pPr>
        <w:ind w:left="291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43408"/>
    <w:rsid w:val="00060582"/>
    <w:rsid w:val="000F2C58"/>
    <w:rsid w:val="00103620"/>
    <w:rsid w:val="00110D22"/>
    <w:rsid w:val="0017303B"/>
    <w:rsid w:val="0018057E"/>
    <w:rsid w:val="00197924"/>
    <w:rsid w:val="001B3031"/>
    <w:rsid w:val="001F4A20"/>
    <w:rsid w:val="00252A15"/>
    <w:rsid w:val="0029451F"/>
    <w:rsid w:val="002D04A3"/>
    <w:rsid w:val="003415D2"/>
    <w:rsid w:val="003713D5"/>
    <w:rsid w:val="003971B0"/>
    <w:rsid w:val="003F26D9"/>
    <w:rsid w:val="00424AE7"/>
    <w:rsid w:val="004802D4"/>
    <w:rsid w:val="00503EA5"/>
    <w:rsid w:val="00512D40"/>
    <w:rsid w:val="005318BA"/>
    <w:rsid w:val="00543408"/>
    <w:rsid w:val="00552E00"/>
    <w:rsid w:val="00577955"/>
    <w:rsid w:val="005A2772"/>
    <w:rsid w:val="005A4AAE"/>
    <w:rsid w:val="005D4AA5"/>
    <w:rsid w:val="00677518"/>
    <w:rsid w:val="00721CF3"/>
    <w:rsid w:val="00853C37"/>
    <w:rsid w:val="00860BB0"/>
    <w:rsid w:val="00866388"/>
    <w:rsid w:val="00923B3E"/>
    <w:rsid w:val="00936BF0"/>
    <w:rsid w:val="009A635F"/>
    <w:rsid w:val="009D0E7F"/>
    <w:rsid w:val="00A17B4A"/>
    <w:rsid w:val="00B15DF1"/>
    <w:rsid w:val="00C1544D"/>
    <w:rsid w:val="00C635A6"/>
    <w:rsid w:val="00C83E88"/>
    <w:rsid w:val="00C85B2A"/>
    <w:rsid w:val="00C9511C"/>
    <w:rsid w:val="00C97066"/>
    <w:rsid w:val="00D12D20"/>
    <w:rsid w:val="00DB585F"/>
    <w:rsid w:val="00E0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2017-09-02T08:02:00Z</dcterms:created>
  <dcterms:modified xsi:type="dcterms:W3CDTF">2017-10-12T08:49:00Z</dcterms:modified>
</cp:coreProperties>
</file>